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D4" w:rsidRDefault="0076176C"/>
    <w:p w:rsidR="008451C4" w:rsidRPr="008451C4" w:rsidRDefault="008451C4" w:rsidP="008451C4">
      <w:pPr>
        <w:spacing w:after="200" w:line="253" w:lineRule="atLeast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b/>
          <w:bCs/>
          <w:color w:val="000000"/>
          <w:u w:val="single"/>
        </w:rPr>
        <w:t>Terms and conditions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1.    By registering as a </w:t>
      </w:r>
      <w:r>
        <w:rPr>
          <w:rFonts w:ascii="Calibri" w:eastAsia="Times New Roman" w:hAnsi="Calibri" w:cs="Times New Roman"/>
          <w:color w:val="000000"/>
        </w:rPr>
        <w:t>Tokyo Sushi Kitchen member</w:t>
      </w:r>
      <w:r w:rsidRPr="008451C4">
        <w:rPr>
          <w:rFonts w:ascii="Calibri" w:eastAsia="Times New Roman" w:hAnsi="Calibri" w:cs="Times New Roman"/>
          <w:color w:val="000000"/>
        </w:rPr>
        <w:t>, you consent to the terms and conditions outlined.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2.    To enjoy the benefits of the </w:t>
      </w:r>
      <w:r>
        <w:rPr>
          <w:rFonts w:ascii="Calibri" w:eastAsia="Times New Roman" w:hAnsi="Calibri" w:cs="Times New Roman"/>
          <w:color w:val="000000"/>
        </w:rPr>
        <w:t>Tokyo Token</w:t>
      </w:r>
      <w:r w:rsidRPr="008451C4">
        <w:rPr>
          <w:rFonts w:ascii="Calibri" w:eastAsia="Times New Roman" w:hAnsi="Calibri" w:cs="Times New Roman"/>
          <w:color w:val="000000"/>
        </w:rPr>
        <w:t xml:space="preserve"> program, you are required to provide us with a valid email address. When registering your </w:t>
      </w:r>
      <w:r>
        <w:rPr>
          <w:rFonts w:ascii="Calibri" w:eastAsia="Times New Roman" w:hAnsi="Calibri" w:cs="Times New Roman"/>
          <w:color w:val="000000"/>
        </w:rPr>
        <w:t>Tokyo Token</w:t>
      </w:r>
      <w:r w:rsidRPr="008451C4">
        <w:rPr>
          <w:rFonts w:ascii="Calibri" w:eastAsia="Times New Roman" w:hAnsi="Calibri" w:cs="Times New Roman"/>
          <w:color w:val="000000"/>
        </w:rPr>
        <w:t xml:space="preserve"> account, you are able to subscribe to receive marketing material.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>3.    One free birthday</w:t>
      </w:r>
      <w:r w:rsidR="00947A53">
        <w:rPr>
          <w:rFonts w:ascii="Calibri" w:eastAsia="Times New Roman" w:hAnsi="Calibri" w:cs="Times New Roman"/>
          <w:color w:val="000000"/>
        </w:rPr>
        <w:t xml:space="preserve"> sushi </w:t>
      </w:r>
      <w:proofErr w:type="gramStart"/>
      <w:r w:rsidR="00947A53">
        <w:rPr>
          <w:rFonts w:ascii="Calibri" w:eastAsia="Times New Roman" w:hAnsi="Calibri" w:cs="Times New Roman"/>
          <w:color w:val="000000"/>
        </w:rPr>
        <w:t>rolls</w:t>
      </w:r>
      <w:proofErr w:type="gramEnd"/>
      <w:r w:rsidRPr="008451C4">
        <w:rPr>
          <w:rFonts w:ascii="Calibri" w:eastAsia="Times New Roman" w:hAnsi="Calibri" w:cs="Times New Roman"/>
          <w:color w:val="000000"/>
        </w:rPr>
        <w:t xml:space="preserve"> </w:t>
      </w:r>
      <w:r w:rsidR="00947A53">
        <w:rPr>
          <w:rFonts w:ascii="Calibri" w:eastAsia="Times New Roman" w:hAnsi="Calibri" w:cs="Times New Roman"/>
          <w:color w:val="000000"/>
        </w:rPr>
        <w:t>are</w:t>
      </w:r>
      <w:r w:rsidRPr="008451C4">
        <w:rPr>
          <w:rFonts w:ascii="Calibri" w:eastAsia="Times New Roman" w:hAnsi="Calibri" w:cs="Times New Roman"/>
          <w:color w:val="000000"/>
        </w:rPr>
        <w:t xml:space="preserve"> only available from 7 days commencing from your birthday. To receive your birthday </w:t>
      </w:r>
      <w:r>
        <w:rPr>
          <w:rFonts w:ascii="Calibri" w:eastAsia="Times New Roman" w:hAnsi="Calibri" w:cs="Times New Roman"/>
          <w:color w:val="000000"/>
        </w:rPr>
        <w:t>sushi rolls</w:t>
      </w:r>
      <w:r w:rsidRPr="008451C4">
        <w:rPr>
          <w:rFonts w:ascii="Calibri" w:eastAsia="Times New Roman" w:hAnsi="Calibri" w:cs="Times New Roman"/>
          <w:color w:val="000000"/>
        </w:rPr>
        <w:t>;</w:t>
      </w:r>
    </w:p>
    <w:p w:rsidR="008451C4" w:rsidRPr="008451C4" w:rsidRDefault="008451C4" w:rsidP="008451C4">
      <w:pPr>
        <w:shd w:val="clear" w:color="auto" w:fill="FFFFFF"/>
        <w:ind w:left="159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>a.    You, the member must be subscribed to marketing communications to rede</w:t>
      </w:r>
      <w:r>
        <w:rPr>
          <w:rFonts w:ascii="Calibri" w:eastAsia="Times New Roman" w:hAnsi="Calibri" w:cs="Times New Roman"/>
          <w:color w:val="000000"/>
        </w:rPr>
        <w:t>em the birthday rolls</w:t>
      </w:r>
      <w:r w:rsidRPr="008451C4">
        <w:rPr>
          <w:rFonts w:ascii="Calibri" w:eastAsia="Times New Roman" w:hAnsi="Calibri" w:cs="Times New Roman"/>
          <w:color w:val="000000"/>
        </w:rPr>
        <w:t>.</w:t>
      </w:r>
    </w:p>
    <w:p w:rsidR="008451C4" w:rsidRPr="008451C4" w:rsidRDefault="008451C4" w:rsidP="008451C4">
      <w:pPr>
        <w:shd w:val="clear" w:color="auto" w:fill="FFFFFF"/>
        <w:ind w:left="159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b.    </w:t>
      </w:r>
      <w:r>
        <w:rPr>
          <w:rFonts w:ascii="Calibri" w:eastAsia="Times New Roman" w:hAnsi="Calibri" w:cs="Times New Roman"/>
          <w:color w:val="000000"/>
        </w:rPr>
        <w:t>The</w:t>
      </w:r>
      <w:r w:rsidRPr="008451C4">
        <w:rPr>
          <w:rFonts w:ascii="Calibri" w:eastAsia="Times New Roman" w:hAnsi="Calibri" w:cs="Times New Roman"/>
          <w:color w:val="000000"/>
        </w:rPr>
        <w:t xml:space="preserve"> birthday </w:t>
      </w:r>
      <w:r>
        <w:rPr>
          <w:rFonts w:ascii="Calibri" w:eastAsia="Times New Roman" w:hAnsi="Calibri" w:cs="Times New Roman"/>
          <w:color w:val="000000"/>
        </w:rPr>
        <w:t>rolls</w:t>
      </w:r>
      <w:r w:rsidRPr="008451C4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8451C4">
        <w:rPr>
          <w:rFonts w:ascii="Calibri" w:eastAsia="Times New Roman" w:hAnsi="Calibri" w:cs="Times New Roman"/>
          <w:color w:val="000000"/>
        </w:rPr>
        <w:t>is</w:t>
      </w:r>
      <w:proofErr w:type="gramEnd"/>
      <w:r w:rsidRPr="008451C4">
        <w:rPr>
          <w:rFonts w:ascii="Calibri" w:eastAsia="Times New Roman" w:hAnsi="Calibri" w:cs="Times New Roman"/>
          <w:color w:val="000000"/>
        </w:rPr>
        <w:t xml:space="preserve"> not available for new members in the first 14 days of </w:t>
      </w:r>
      <w:bookmarkStart w:id="0" w:name="_GoBack"/>
      <w:bookmarkEnd w:id="0"/>
      <w:r w:rsidRPr="008451C4">
        <w:rPr>
          <w:rFonts w:ascii="Calibri" w:eastAsia="Times New Roman" w:hAnsi="Calibri" w:cs="Times New Roman"/>
          <w:color w:val="000000"/>
        </w:rPr>
        <w:t>membership.</w:t>
      </w:r>
    </w:p>
    <w:p w:rsidR="008451C4" w:rsidRPr="008451C4" w:rsidRDefault="008451C4" w:rsidP="008451C4">
      <w:pPr>
        <w:shd w:val="clear" w:color="auto" w:fill="FFFFFF"/>
        <w:ind w:left="159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c.     Free birthday </w:t>
      </w:r>
      <w:r>
        <w:rPr>
          <w:rFonts w:ascii="Calibri" w:eastAsia="Times New Roman" w:hAnsi="Calibri" w:cs="Times New Roman"/>
          <w:color w:val="000000"/>
        </w:rPr>
        <w:t>rolls</w:t>
      </w:r>
      <w:r w:rsidRPr="008451C4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are </w:t>
      </w:r>
      <w:r w:rsidRPr="008451C4">
        <w:rPr>
          <w:rFonts w:ascii="Calibri" w:eastAsia="Times New Roman" w:hAnsi="Calibri" w:cs="Times New Roman"/>
          <w:color w:val="000000"/>
        </w:rPr>
        <w:t xml:space="preserve">available as regular </w:t>
      </w:r>
      <w:proofErr w:type="spellStart"/>
      <w:r>
        <w:rPr>
          <w:rFonts w:ascii="Calibri" w:eastAsia="Times New Roman" w:hAnsi="Calibri" w:cs="Times New Roman"/>
          <w:color w:val="000000"/>
        </w:rPr>
        <w:t>maki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rolls</w:t>
      </w:r>
      <w:r w:rsidRPr="008451C4">
        <w:rPr>
          <w:rFonts w:ascii="Calibri" w:eastAsia="Times New Roman" w:hAnsi="Calibri" w:cs="Times New Roman"/>
          <w:color w:val="000000"/>
        </w:rPr>
        <w:t xml:space="preserve"> only.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4.    For every purchase made within participating Australian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stores, you will be awarded $1 (one) </w:t>
      </w:r>
      <w:r>
        <w:rPr>
          <w:rFonts w:ascii="Calibri" w:eastAsia="Times New Roman" w:hAnsi="Calibri" w:cs="Times New Roman"/>
          <w:color w:val="000000"/>
        </w:rPr>
        <w:t>Tokyo Token</w:t>
      </w:r>
      <w:r w:rsidRPr="008451C4">
        <w:rPr>
          <w:rFonts w:ascii="Calibri" w:eastAsia="Times New Roman" w:hAnsi="Calibri" w:cs="Times New Roman"/>
          <w:color w:val="000000"/>
        </w:rPr>
        <w:t xml:space="preserve"> per $1</w:t>
      </w:r>
      <w:r>
        <w:rPr>
          <w:rFonts w:ascii="Calibri" w:eastAsia="Times New Roman" w:hAnsi="Calibri" w:cs="Times New Roman"/>
          <w:color w:val="000000"/>
        </w:rPr>
        <w:t>0</w:t>
      </w:r>
      <w:r w:rsidRPr="008451C4">
        <w:rPr>
          <w:rFonts w:ascii="Calibri" w:eastAsia="Times New Roman" w:hAnsi="Calibri" w:cs="Times New Roman"/>
          <w:color w:val="000000"/>
        </w:rPr>
        <w:t xml:space="preserve">.00 (AUD) to spend in-store in one or multiple transactions unless otherwise specified. </w:t>
      </w:r>
      <w:r>
        <w:rPr>
          <w:rFonts w:ascii="Calibri" w:eastAsia="Times New Roman" w:hAnsi="Calibri" w:cs="Times New Roman"/>
          <w:color w:val="000000"/>
        </w:rPr>
        <w:t>Tokyo Token</w:t>
      </w:r>
      <w:r w:rsidRPr="008451C4">
        <w:rPr>
          <w:rFonts w:ascii="Calibri" w:eastAsia="Times New Roman" w:hAnsi="Calibri" w:cs="Times New Roman"/>
          <w:color w:val="000000"/>
        </w:rPr>
        <w:t xml:space="preserve"> will not be issued and are not redeemable at mobile or temporary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stores.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5.   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are calculated on the total cash amount paid and are valid only for 12 months from the date of purchase.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6.    Unless otherwise required by law or permitted by these terms and conditions,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are non-refundable and will not be redeemed for cash nor will cash change be given if not all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are redeemed in one transaction. No interest or any other ea</w:t>
      </w:r>
      <w:r>
        <w:rPr>
          <w:rFonts w:ascii="Calibri" w:eastAsia="Times New Roman" w:hAnsi="Calibri" w:cs="Times New Roman"/>
          <w:color w:val="000000"/>
        </w:rPr>
        <w:t>rnings on funds deposited to a TSK</w:t>
      </w:r>
      <w:r w:rsidRPr="008451C4">
        <w:rPr>
          <w:rFonts w:ascii="Calibri" w:eastAsia="Times New Roman" w:hAnsi="Calibri" w:cs="Times New Roman"/>
          <w:color w:val="000000"/>
        </w:rPr>
        <w:t xml:space="preserve"> account will accrue, be paid or be credited to you by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>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7.    To earn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, you must first collect a card from any participating Australian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store and activate it with a purchase.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will be transferred onto your </w:t>
      </w:r>
      <w:r>
        <w:rPr>
          <w:rFonts w:ascii="Calibri" w:eastAsia="Times New Roman" w:hAnsi="Calibri" w:cs="Times New Roman"/>
          <w:color w:val="000000"/>
        </w:rPr>
        <w:t>TSK membership</w:t>
      </w:r>
      <w:r w:rsidRPr="008451C4">
        <w:rPr>
          <w:rFonts w:ascii="Calibri" w:eastAsia="Times New Roman" w:hAnsi="Calibri" w:cs="Times New Roman"/>
          <w:color w:val="000000"/>
        </w:rPr>
        <w:t xml:space="preserve"> card after each transaction at the rate as outlined in point 4.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8.    To redeem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>, you must register your card at https://tokyosushikitchen.customerrewards.com.au/ completing all required fields (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cards only). Within 24 hours of registering online you'll be able to start redeeming.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9.    </w:t>
      </w:r>
      <w:r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are redeemable for rewards which consist of any food or beverage product within any participating Australian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store (subject to availability) at the retail price in-store.</w:t>
      </w:r>
    </w:p>
    <w:p w:rsidR="008451C4" w:rsidRPr="008451C4" w:rsidRDefault="008451C4" w:rsidP="008451C4">
      <w:pPr>
        <w:shd w:val="clear" w:color="auto" w:fill="FFFFFF"/>
        <w:ind w:left="159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a.    Rewards can be redeemed at a rate of one (1) </w:t>
      </w:r>
      <w:r>
        <w:rPr>
          <w:rFonts w:ascii="Calibri" w:eastAsia="Times New Roman" w:hAnsi="Calibri" w:cs="Times New Roman"/>
          <w:color w:val="000000"/>
        </w:rPr>
        <w:t>Tokyo Token</w:t>
      </w:r>
      <w:r w:rsidRPr="008451C4">
        <w:rPr>
          <w:rFonts w:ascii="Calibri" w:eastAsia="Times New Roman" w:hAnsi="Calibri" w:cs="Times New Roman"/>
          <w:color w:val="000000"/>
        </w:rPr>
        <w:t xml:space="preserve"> to one AUD ($1 AUD).</w:t>
      </w:r>
    </w:p>
    <w:p w:rsidR="008451C4" w:rsidRPr="008451C4" w:rsidRDefault="008451C4" w:rsidP="008451C4">
      <w:pPr>
        <w:shd w:val="clear" w:color="auto" w:fill="FFFFFF"/>
        <w:ind w:left="159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>b.    Minimum redemption amount is $2.50 AUD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10. 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accepts no responsibility for incorrect information provided by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</w:t>
      </w:r>
      <w:r w:rsidR="002162C3">
        <w:rPr>
          <w:rFonts w:ascii="Calibri" w:eastAsia="Times New Roman" w:hAnsi="Calibri" w:cs="Times New Roman"/>
          <w:color w:val="000000"/>
        </w:rPr>
        <w:t xml:space="preserve">loyalty </w:t>
      </w:r>
      <w:r w:rsidRPr="008451C4">
        <w:rPr>
          <w:rFonts w:ascii="Calibri" w:eastAsia="Times New Roman" w:hAnsi="Calibri" w:cs="Times New Roman"/>
          <w:color w:val="000000"/>
        </w:rPr>
        <w:t>members on web forums or the like.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11. 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</w:t>
      </w:r>
      <w:r w:rsidR="00947A53">
        <w:rPr>
          <w:rFonts w:ascii="Calibri" w:eastAsia="Times New Roman" w:hAnsi="Calibri" w:cs="Times New Roman"/>
          <w:color w:val="000000"/>
        </w:rPr>
        <w:t xml:space="preserve">tokens </w:t>
      </w:r>
      <w:r w:rsidRPr="008451C4">
        <w:rPr>
          <w:rFonts w:ascii="Calibri" w:eastAsia="Times New Roman" w:hAnsi="Calibri" w:cs="Times New Roman"/>
          <w:color w:val="000000"/>
        </w:rPr>
        <w:t>may only be used on full priced items.</w:t>
      </w:r>
    </w:p>
    <w:p w:rsidR="008451C4" w:rsidRPr="008451C4" w:rsidRDefault="002162C3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</w:rPr>
        <w:t>13.  Tokyo Sushi Kitchen loyalty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cards cannot be used in conjunction with discounts offered to Shopping Centre retailers.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lastRenderedPageBreak/>
        <w:t xml:space="preserve">14.  Where you wish to use your </w:t>
      </w:r>
      <w:r w:rsidR="002162C3">
        <w:rPr>
          <w:rFonts w:ascii="Calibri" w:eastAsia="Times New Roman" w:hAnsi="Calibri" w:cs="Times New Roman"/>
          <w:color w:val="000000"/>
        </w:rPr>
        <w:t xml:space="preserve">Tokyo </w:t>
      </w:r>
      <w:proofErr w:type="gramStart"/>
      <w:r w:rsidR="002162C3">
        <w:rPr>
          <w:rFonts w:ascii="Calibri" w:eastAsia="Times New Roman" w:hAnsi="Calibri" w:cs="Times New Roman"/>
          <w:color w:val="000000"/>
        </w:rPr>
        <w:t xml:space="preserve">Tokens </w:t>
      </w:r>
      <w:r w:rsidRPr="008451C4">
        <w:rPr>
          <w:rFonts w:ascii="Calibri" w:eastAsia="Times New Roman" w:hAnsi="Calibri" w:cs="Times New Roman"/>
          <w:color w:val="000000"/>
        </w:rPr>
        <w:t xml:space="preserve"> for</w:t>
      </w:r>
      <w:proofErr w:type="gramEnd"/>
      <w:r w:rsidRPr="008451C4">
        <w:rPr>
          <w:rFonts w:ascii="Calibri" w:eastAsia="Times New Roman" w:hAnsi="Calibri" w:cs="Times New Roman"/>
          <w:color w:val="000000"/>
        </w:rPr>
        <w:t xml:space="preserve"> purchases over $50 (AUD), you must provide the nominated store with 24 </w:t>
      </w:r>
      <w:proofErr w:type="spellStart"/>
      <w:r w:rsidRPr="008451C4">
        <w:rPr>
          <w:rFonts w:ascii="Calibri" w:eastAsia="Times New Roman" w:hAnsi="Calibri" w:cs="Times New Roman"/>
          <w:color w:val="000000"/>
        </w:rPr>
        <w:t>hours notice</w:t>
      </w:r>
      <w:proofErr w:type="spellEnd"/>
      <w:r w:rsidRPr="008451C4">
        <w:rPr>
          <w:rFonts w:ascii="Calibri" w:eastAsia="Times New Roman" w:hAnsi="Calibri" w:cs="Times New Roman"/>
          <w:color w:val="000000"/>
        </w:rPr>
        <w:t xml:space="preserve"> to ensure sufficient product is available.</w:t>
      </w:r>
    </w:p>
    <w:p w:rsidR="008451C4" w:rsidRPr="008451C4" w:rsidRDefault="002162C3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</w:rPr>
        <w:t>15.  On occasions Tokyo Sushi Kitchen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will run promotions for </w:t>
      </w:r>
      <w:r>
        <w:rPr>
          <w:rFonts w:ascii="Calibri" w:eastAsia="Times New Roman" w:hAnsi="Calibri" w:cs="Times New Roman"/>
          <w:color w:val="000000"/>
        </w:rPr>
        <w:t>Tokyo Sushi Kitchen loyalty program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followers. These promotions will be subject to these terms and conditions, unless otherwise specified.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16.  Only one </w:t>
      </w:r>
      <w:r w:rsidR="002162C3">
        <w:rPr>
          <w:rFonts w:ascii="Calibri" w:eastAsia="Times New Roman" w:hAnsi="Calibri" w:cs="Times New Roman"/>
          <w:color w:val="000000"/>
        </w:rPr>
        <w:t xml:space="preserve">Tokyo Sushi Kitchen loyalty membership </w:t>
      </w:r>
      <w:r w:rsidRPr="008451C4">
        <w:rPr>
          <w:rFonts w:ascii="Calibri" w:eastAsia="Times New Roman" w:hAnsi="Calibri" w:cs="Times New Roman"/>
          <w:color w:val="000000"/>
        </w:rPr>
        <w:t>card and account is permitted per person.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17.  Only one </w:t>
      </w:r>
      <w:r w:rsidR="002162C3">
        <w:rPr>
          <w:rFonts w:ascii="Calibri" w:eastAsia="Times New Roman" w:hAnsi="Calibri" w:cs="Times New Roman"/>
          <w:color w:val="000000"/>
        </w:rPr>
        <w:t>Tokyo Sushi Kitchen loyalty membership</w:t>
      </w:r>
      <w:r w:rsidRPr="008451C4">
        <w:rPr>
          <w:rFonts w:ascii="Calibri" w:eastAsia="Times New Roman" w:hAnsi="Calibri" w:cs="Times New Roman"/>
          <w:color w:val="000000"/>
        </w:rPr>
        <w:t xml:space="preserve"> card can be scan per transaction.</w:t>
      </w:r>
    </w:p>
    <w:p w:rsidR="008451C4" w:rsidRPr="008451C4" w:rsidRDefault="008451C4" w:rsidP="008451C4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18.  A maximum of 100 </w:t>
      </w:r>
      <w:r w:rsidR="002162C3"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is permitted on your </w:t>
      </w:r>
      <w:r w:rsidR="002162C3">
        <w:rPr>
          <w:rFonts w:ascii="Calibri" w:eastAsia="Times New Roman" w:hAnsi="Calibri" w:cs="Times New Roman"/>
          <w:color w:val="000000"/>
        </w:rPr>
        <w:t xml:space="preserve">Tokyo Sushi Kitchen loyalty </w:t>
      </w:r>
      <w:r w:rsidRPr="008451C4">
        <w:rPr>
          <w:rFonts w:ascii="Calibri" w:eastAsia="Times New Roman" w:hAnsi="Calibri" w:cs="Times New Roman"/>
          <w:color w:val="000000"/>
        </w:rPr>
        <w:t>card.</w:t>
      </w:r>
    </w:p>
    <w:p w:rsidR="002162C3" w:rsidRDefault="002162C3" w:rsidP="002162C3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19.  Tokyo Sushi Kitchen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will work with any customer who believes </w:t>
      </w:r>
      <w:r w:rsidR="00947A53">
        <w:rPr>
          <w:rFonts w:ascii="Calibri" w:eastAsia="Times New Roman" w:hAnsi="Calibri" w:cs="Times New Roman"/>
          <w:color w:val="000000"/>
        </w:rPr>
        <w:t>tokens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have not correctly been added/removed from </w:t>
      </w:r>
      <w:r>
        <w:rPr>
          <w:rFonts w:ascii="Calibri" w:eastAsia="Times New Roman" w:hAnsi="Calibri" w:cs="Times New Roman"/>
          <w:color w:val="000000"/>
        </w:rPr>
        <w:t>Tokyo Sushi Kitchen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accounts. </w:t>
      </w:r>
      <w:r>
        <w:rPr>
          <w:rFonts w:ascii="Calibri" w:eastAsia="Times New Roman" w:hAnsi="Calibri" w:cs="Times New Roman"/>
          <w:color w:val="000000"/>
        </w:rPr>
        <w:t xml:space="preserve">Tokyo Sushi Kitchen </w:t>
      </w:r>
      <w:r w:rsidR="008451C4" w:rsidRPr="008451C4">
        <w:rPr>
          <w:rFonts w:ascii="Calibri" w:eastAsia="Times New Roman" w:hAnsi="Calibri" w:cs="Times New Roman"/>
          <w:color w:val="000000"/>
        </w:rPr>
        <w:t>takes no responsibility if no errors are found after an investigation. This involves lost or stolen cards.</w:t>
      </w:r>
    </w:p>
    <w:p w:rsidR="002162C3" w:rsidRPr="002162C3" w:rsidRDefault="002162C3" w:rsidP="002162C3">
      <w:pPr>
        <w:shd w:val="clear" w:color="auto" w:fill="FFFFFF"/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</w:rPr>
        <w:t>20</w:t>
      </w:r>
      <w:r>
        <w:rPr>
          <w:rFonts w:ascii="Calibri" w:eastAsia="Times New Roman" w:hAnsi="Calibri" w:cs="Times New Roman"/>
          <w:color w:val="000000"/>
        </w:rPr>
        <w:t xml:space="preserve">.  </w:t>
      </w:r>
      <w:r>
        <w:rPr>
          <w:rFonts w:ascii="Calibri" w:eastAsia="Times New Roman" w:hAnsi="Calibri" w:cs="Times New Roman"/>
          <w:color w:val="000000"/>
        </w:rPr>
        <w:t>In the case of a lost or stolen card, you should visit one of our stores to pick up a replacement. Once you have obtained your replacement card, please login to your membership “activate card” page and complete the details on the page. Please note that activating a new card will automatically cancel the old card number linked to your account.</w:t>
      </w:r>
    </w:p>
    <w:p w:rsidR="008451C4" w:rsidRPr="008451C4" w:rsidRDefault="008451C4" w:rsidP="008451C4">
      <w:pPr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21. 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reserves the right to refuse use of a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card on suspicion of unauthorised, fraudulent or otherwise unlawful use. Where this occurs, the account and card will be </w:t>
      </w:r>
      <w:proofErr w:type="gramStart"/>
      <w:r w:rsidRPr="008451C4">
        <w:rPr>
          <w:rFonts w:ascii="Calibri" w:eastAsia="Times New Roman" w:hAnsi="Calibri" w:cs="Times New Roman"/>
          <w:color w:val="000000"/>
        </w:rPr>
        <w:t>cancelled</w:t>
      </w:r>
      <w:proofErr w:type="gramEnd"/>
      <w:r w:rsidRPr="008451C4">
        <w:rPr>
          <w:rFonts w:ascii="Calibri" w:eastAsia="Times New Roman" w:hAnsi="Calibri" w:cs="Times New Roman"/>
          <w:color w:val="000000"/>
        </w:rPr>
        <w:t xml:space="preserve"> and any </w:t>
      </w:r>
      <w:r w:rsidR="002162C3"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 will be forfeited.</w:t>
      </w:r>
    </w:p>
    <w:p w:rsidR="008451C4" w:rsidRPr="008451C4" w:rsidRDefault="008451C4" w:rsidP="008451C4">
      <w:pPr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22. 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staff reserve the right to request photo identification in the form of a valid Driver's License or Proof of Age card to ensure the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card belongs to nominated card holder.</w:t>
      </w:r>
    </w:p>
    <w:p w:rsidR="008451C4" w:rsidRPr="008451C4" w:rsidRDefault="008451C4" w:rsidP="008451C4">
      <w:pPr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23.  No fees are charged by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="002162C3" w:rsidRPr="008451C4">
        <w:rPr>
          <w:rFonts w:ascii="Calibri" w:eastAsia="Times New Roman" w:hAnsi="Calibri" w:cs="Times New Roman"/>
          <w:color w:val="000000"/>
        </w:rPr>
        <w:t xml:space="preserve"> </w:t>
      </w:r>
      <w:r w:rsidRPr="008451C4">
        <w:rPr>
          <w:rFonts w:ascii="Calibri" w:eastAsia="Times New Roman" w:hAnsi="Calibri" w:cs="Times New Roman"/>
          <w:color w:val="000000"/>
        </w:rPr>
        <w:t xml:space="preserve">for the issue, registration, activation or use of the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loyalty program.</w:t>
      </w:r>
    </w:p>
    <w:p w:rsidR="008451C4" w:rsidRPr="008451C4" w:rsidRDefault="008451C4" w:rsidP="008451C4">
      <w:pPr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24.  In the event of no internet connection in any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store, you can earn but not redeem </w:t>
      </w:r>
      <w:r w:rsidR="002162C3">
        <w:rPr>
          <w:rFonts w:ascii="Calibri" w:eastAsia="Times New Roman" w:hAnsi="Calibri" w:cs="Times New Roman"/>
          <w:color w:val="000000"/>
        </w:rPr>
        <w:t>Tokyo Tokens</w:t>
      </w:r>
      <w:r w:rsidRPr="008451C4">
        <w:rPr>
          <w:rFonts w:ascii="Calibri" w:eastAsia="Times New Roman" w:hAnsi="Calibri" w:cs="Times New Roman"/>
          <w:color w:val="000000"/>
        </w:rPr>
        <w:t xml:space="preserve">. To earn </w:t>
      </w:r>
      <w:r w:rsidR="002162C3">
        <w:rPr>
          <w:rFonts w:ascii="Calibri" w:eastAsia="Times New Roman" w:hAnsi="Calibri" w:cs="Times New Roman"/>
          <w:color w:val="000000"/>
        </w:rPr>
        <w:t xml:space="preserve">Tokyo </w:t>
      </w:r>
      <w:proofErr w:type="gramStart"/>
      <w:r w:rsidR="002162C3">
        <w:rPr>
          <w:rFonts w:ascii="Calibri" w:eastAsia="Times New Roman" w:hAnsi="Calibri" w:cs="Times New Roman"/>
          <w:color w:val="000000"/>
        </w:rPr>
        <w:t>Tokens</w:t>
      </w:r>
      <w:proofErr w:type="gramEnd"/>
      <w:r w:rsidRPr="008451C4">
        <w:rPr>
          <w:rFonts w:ascii="Calibri" w:eastAsia="Times New Roman" w:hAnsi="Calibri" w:cs="Times New Roman"/>
          <w:color w:val="000000"/>
        </w:rPr>
        <w:t xml:space="preserve"> you must have your receipt stamped and signed by the </w:t>
      </w:r>
      <w:r w:rsidR="002162C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store manager upon purchase. </w:t>
      </w:r>
    </w:p>
    <w:p w:rsidR="008451C4" w:rsidRPr="008451C4" w:rsidRDefault="008451C4" w:rsidP="008451C4">
      <w:pPr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25.  Information collected from members at the time of registering as a </w:t>
      </w:r>
      <w:proofErr w:type="gramStart"/>
      <w:r w:rsidR="00947A5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followers</w:t>
      </w:r>
      <w:proofErr w:type="gramEnd"/>
      <w:r w:rsidRPr="008451C4">
        <w:rPr>
          <w:rFonts w:ascii="Calibri" w:eastAsia="Times New Roman" w:hAnsi="Calibri" w:cs="Times New Roman"/>
          <w:color w:val="000000"/>
        </w:rPr>
        <w:t xml:space="preserve"> is subject to </w:t>
      </w:r>
      <w:r w:rsidR="00947A53">
        <w:rPr>
          <w:rFonts w:ascii="Calibri" w:eastAsia="Times New Roman" w:hAnsi="Calibri" w:cs="Times New Roman"/>
          <w:color w:val="000000"/>
        </w:rPr>
        <w:t>Tokyo Sushi Kitchen</w:t>
      </w:r>
      <w:r w:rsidR="00947A53" w:rsidRPr="008451C4">
        <w:rPr>
          <w:rFonts w:ascii="Calibri" w:eastAsia="Times New Roman" w:hAnsi="Calibri" w:cs="Times New Roman"/>
          <w:color w:val="000000"/>
        </w:rPr>
        <w:t xml:space="preserve"> </w:t>
      </w:r>
      <w:r w:rsidRPr="008451C4">
        <w:rPr>
          <w:rFonts w:ascii="Calibri" w:eastAsia="Times New Roman" w:hAnsi="Calibri" w:cs="Times New Roman"/>
          <w:color w:val="000000"/>
        </w:rPr>
        <w:t>'s Privacy Policy listed at </w:t>
      </w:r>
      <w:hyperlink r:id="rId4" w:history="1">
        <w:r w:rsidR="00947A53" w:rsidRPr="00177837">
          <w:rPr>
            <w:rStyle w:val="Hyperlink"/>
            <w:rFonts w:ascii="Calibri" w:eastAsia="Times New Roman" w:hAnsi="Calibri" w:cs="Times New Roman"/>
          </w:rPr>
          <w:t>www.tokyosushikitchen.com.au</w:t>
        </w:r>
      </w:hyperlink>
    </w:p>
    <w:p w:rsidR="008451C4" w:rsidRPr="008451C4" w:rsidRDefault="008451C4" w:rsidP="008451C4">
      <w:pPr>
        <w:ind w:left="870" w:hanging="360"/>
        <w:rPr>
          <w:rFonts w:ascii="Calibri" w:eastAsia="Times New Roman" w:hAnsi="Calibri" w:cs="Times New Roman"/>
          <w:color w:val="000000"/>
          <w:lang w:val="en-AU"/>
        </w:rPr>
      </w:pPr>
      <w:r w:rsidRPr="008451C4">
        <w:rPr>
          <w:rFonts w:ascii="Calibri" w:eastAsia="Times New Roman" w:hAnsi="Calibri" w:cs="Times New Roman"/>
          <w:color w:val="000000"/>
        </w:rPr>
        <w:t xml:space="preserve">26.  </w:t>
      </w:r>
      <w:r w:rsidR="00947A53">
        <w:rPr>
          <w:rFonts w:ascii="Calibri" w:eastAsia="Times New Roman" w:hAnsi="Calibri" w:cs="Times New Roman"/>
          <w:color w:val="000000"/>
        </w:rPr>
        <w:t>Tokyo Sushi Kitchen</w:t>
      </w:r>
      <w:r w:rsidRPr="008451C4">
        <w:rPr>
          <w:rFonts w:ascii="Calibri" w:eastAsia="Times New Roman" w:hAnsi="Calibri" w:cs="Times New Roman"/>
          <w:color w:val="000000"/>
        </w:rPr>
        <w:t xml:space="preserve"> reserves the right to change these terms and conditions at any time by notifying you by email, or by changing the terms and conditions on our website.</w:t>
      </w:r>
    </w:p>
    <w:p w:rsidR="00947A53" w:rsidRDefault="00947A53" w:rsidP="008451C4">
      <w:pPr>
        <w:shd w:val="clear" w:color="auto" w:fill="FFFFFF"/>
        <w:spacing w:line="336" w:lineRule="atLeast"/>
        <w:rPr>
          <w:rFonts w:ascii="Calibri" w:eastAsia="Times New Roman" w:hAnsi="Calibri" w:cs="Times New Roman"/>
          <w:color w:val="000000"/>
        </w:rPr>
      </w:pPr>
    </w:p>
    <w:p w:rsidR="008451C4" w:rsidRPr="008451C4" w:rsidRDefault="00947A53" w:rsidP="00947A53">
      <w:pPr>
        <w:shd w:val="clear" w:color="auto" w:fill="FFFFFF"/>
        <w:spacing w:line="336" w:lineRule="atLeast"/>
        <w:jc w:val="center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</w:rPr>
        <w:t>Tokyo Sushi Kitchen</w:t>
      </w:r>
      <w:r w:rsidR="008451C4" w:rsidRPr="008451C4">
        <w:rPr>
          <w:rFonts w:ascii="Calibri" w:eastAsia="Times New Roman" w:hAnsi="Calibri" w:cs="Times New Roman"/>
          <w:color w:val="000000"/>
        </w:rPr>
        <w:t xml:space="preserve"> Terms &amp; Conditions – </w:t>
      </w:r>
      <w:r>
        <w:rPr>
          <w:rFonts w:ascii="Calibri" w:eastAsia="Times New Roman" w:hAnsi="Calibri" w:cs="Times New Roman"/>
          <w:color w:val="000000"/>
        </w:rPr>
        <w:t>21.</w:t>
      </w:r>
      <w:r w:rsidR="008451C4" w:rsidRPr="008451C4">
        <w:rPr>
          <w:rFonts w:ascii="Calibri" w:eastAsia="Times New Roman" w:hAnsi="Calibri" w:cs="Times New Roman"/>
          <w:color w:val="000000"/>
        </w:rPr>
        <w:t>0</w:t>
      </w:r>
      <w:r>
        <w:rPr>
          <w:rFonts w:ascii="Calibri" w:eastAsia="Times New Roman" w:hAnsi="Calibri" w:cs="Times New Roman"/>
          <w:color w:val="000000"/>
        </w:rPr>
        <w:t>3</w:t>
      </w:r>
      <w:r w:rsidR="008451C4" w:rsidRPr="008451C4">
        <w:rPr>
          <w:rFonts w:ascii="Calibri" w:eastAsia="Times New Roman" w:hAnsi="Calibri" w:cs="Times New Roman"/>
          <w:color w:val="000000"/>
        </w:rPr>
        <w:t>.1</w:t>
      </w:r>
      <w:r>
        <w:rPr>
          <w:rFonts w:ascii="Calibri" w:eastAsia="Times New Roman" w:hAnsi="Calibri" w:cs="Times New Roman"/>
          <w:color w:val="000000"/>
        </w:rPr>
        <w:t>9</w:t>
      </w:r>
    </w:p>
    <w:p w:rsidR="008451C4" w:rsidRDefault="008451C4"/>
    <w:sectPr w:rsidR="008451C4" w:rsidSect="00884D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C4"/>
    <w:rsid w:val="002162C3"/>
    <w:rsid w:val="004A6A65"/>
    <w:rsid w:val="0076176C"/>
    <w:rsid w:val="007A6562"/>
    <w:rsid w:val="008451C4"/>
    <w:rsid w:val="00884DEA"/>
    <w:rsid w:val="009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6CA48"/>
  <w14:defaultImageDpi w14:val="32767"/>
  <w15:chartTrackingRefBased/>
  <w15:docId w15:val="{D8EF7D27-5588-6443-9619-129D3712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1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4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yosushikitche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Kailing Yuan</dc:creator>
  <cp:keywords/>
  <dc:description/>
  <cp:lastModifiedBy>Kailing Yuan</cp:lastModifiedBy>
  <cp:revision>1</cp:revision>
  <dcterms:created xsi:type="dcterms:W3CDTF">2019-03-21T04:43:00Z</dcterms:created>
  <dcterms:modified xsi:type="dcterms:W3CDTF">2019-03-21T05:22:00Z</dcterms:modified>
</cp:coreProperties>
</file>